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Llorca Jesus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8.29</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486,555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472,641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r>
              <w:rPr/>
              <w:t xml:space="preserve"> </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$8.25 to $8.40,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7,816 shares occurred automatically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$8.27 to $8.51,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sale of 13,914 shares occurred automatically pursuant to a Rule 10b5-1 trading plan adopted by the Reporting Person on March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42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4152</Characters>
  <CharactersWithSpaces>4864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